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6C" w:rsidRPr="002F53C7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  <w:r w:rsidRPr="00582F6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82F6C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>УТВЕРЖДЕН</w:t>
      </w:r>
      <w:r>
        <w:rPr>
          <w:rFonts w:ascii="Times New Roman CYR" w:hAnsi="Times New Roman CYR" w:cs="Times New Roman CYR"/>
          <w:sz w:val="28"/>
          <w:szCs w:val="28"/>
        </w:rPr>
        <w:t>Ы</w:t>
      </w:r>
    </w:p>
    <w:p w:rsidR="00582F6C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6C414F">
        <w:rPr>
          <w:rFonts w:ascii="Times New Roman CYR" w:hAnsi="Times New Roman CYR" w:cs="Times New Roman CYR"/>
          <w:sz w:val="28"/>
          <w:szCs w:val="28"/>
        </w:rPr>
        <w:t>остановлением</w:t>
      </w:r>
      <w:r w:rsidRPr="001116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414F">
        <w:rPr>
          <w:rFonts w:ascii="Times New Roman CYR" w:hAnsi="Times New Roman CYR" w:cs="Times New Roman CYR"/>
          <w:sz w:val="28"/>
          <w:szCs w:val="28"/>
        </w:rPr>
        <w:t>Правительства</w:t>
      </w: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 xml:space="preserve">Кировской области </w:t>
      </w: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640469">
        <w:rPr>
          <w:rFonts w:ascii="Times New Roman CYR" w:hAnsi="Times New Roman CYR" w:cs="Times New Roman CYR"/>
          <w:sz w:val="28"/>
          <w:szCs w:val="28"/>
        </w:rPr>
        <w:t xml:space="preserve">27.06.2016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414F">
        <w:rPr>
          <w:rFonts w:ascii="Times New Roman CYR" w:hAnsi="Times New Roman CYR" w:cs="Times New Roman CYR"/>
          <w:sz w:val="28"/>
          <w:szCs w:val="28"/>
        </w:rPr>
        <w:t>№</w:t>
      </w:r>
      <w:r w:rsidR="00640469">
        <w:rPr>
          <w:rFonts w:ascii="Times New Roman CYR" w:hAnsi="Times New Roman CYR" w:cs="Times New Roman CYR"/>
          <w:sz w:val="28"/>
          <w:szCs w:val="28"/>
        </w:rPr>
        <w:t xml:space="preserve"> 108/368</w:t>
      </w:r>
      <w:bookmarkStart w:id="0" w:name="_GoBack"/>
      <w:bookmarkEnd w:id="0"/>
      <w:r w:rsidRPr="006C414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82F6C" w:rsidRPr="00F86BFF" w:rsidRDefault="00582F6C" w:rsidP="00582F6C">
      <w:pPr>
        <w:ind w:firstLine="720"/>
        <w:jc w:val="center"/>
        <w:rPr>
          <w:b/>
          <w:sz w:val="28"/>
          <w:szCs w:val="28"/>
        </w:rPr>
      </w:pPr>
    </w:p>
    <w:p w:rsidR="00582F6C" w:rsidRPr="003A083A" w:rsidRDefault="00582F6C" w:rsidP="00582F6C">
      <w:pPr>
        <w:ind w:firstLine="720"/>
        <w:jc w:val="center"/>
        <w:rPr>
          <w:b/>
          <w:sz w:val="28"/>
          <w:szCs w:val="28"/>
        </w:rPr>
      </w:pPr>
    </w:p>
    <w:p w:rsidR="00582F6C" w:rsidRDefault="00582F6C" w:rsidP="00582F6C">
      <w:pPr>
        <w:tabs>
          <w:tab w:val="left" w:pos="7938"/>
        </w:tabs>
        <w:jc w:val="center"/>
        <w:rPr>
          <w:b/>
          <w:sz w:val="28"/>
          <w:szCs w:val="28"/>
        </w:rPr>
      </w:pPr>
      <w:r w:rsidRPr="001D0CA2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</w:t>
      </w:r>
    </w:p>
    <w:p w:rsidR="00582F6C" w:rsidRPr="00FB5AC1" w:rsidRDefault="00582F6C" w:rsidP="00582F6C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государственной программе Кировской области </w:t>
      </w:r>
      <w:r w:rsidRPr="004E41AE">
        <w:rPr>
          <w:b/>
          <w:sz w:val="28"/>
          <w:szCs w:val="28"/>
        </w:rPr>
        <w:t>«Управление государственными финансами и регулирование межбюджетных отношений»</w:t>
      </w:r>
      <w:r>
        <w:rPr>
          <w:b/>
          <w:sz w:val="28"/>
          <w:szCs w:val="28"/>
        </w:rPr>
        <w:t xml:space="preserve"> на 2013 – 2020 годы</w:t>
      </w:r>
    </w:p>
    <w:p w:rsidR="00582F6C" w:rsidRPr="00CD5D7E" w:rsidRDefault="00582F6C" w:rsidP="00582F6C">
      <w:pPr>
        <w:rPr>
          <w:sz w:val="28"/>
          <w:szCs w:val="28"/>
        </w:rPr>
      </w:pPr>
    </w:p>
    <w:p w:rsidR="00582F6C" w:rsidRPr="00582F6C" w:rsidRDefault="00582F6C" w:rsidP="00582F6C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2F6C">
        <w:rPr>
          <w:sz w:val="28"/>
          <w:szCs w:val="28"/>
        </w:rPr>
        <w:t>Раздел «Объем финансового обеспечения Государственной программы» паспорта Государственной программы изложить в следующей редакции: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72"/>
      </w:tblGrid>
      <w:tr w:rsidR="00582F6C" w:rsidRPr="007C6F1E" w:rsidTr="007E4D61">
        <w:trPr>
          <w:trHeight w:val="240"/>
        </w:trPr>
        <w:tc>
          <w:tcPr>
            <w:tcW w:w="2268" w:type="dxa"/>
          </w:tcPr>
          <w:p w:rsidR="00582F6C" w:rsidRPr="007C6F1E" w:rsidRDefault="00582F6C" w:rsidP="00582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C6F1E"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>финансового обеспечения Государственной программы</w:t>
            </w:r>
          </w:p>
        </w:tc>
        <w:tc>
          <w:tcPr>
            <w:tcW w:w="7272" w:type="dxa"/>
          </w:tcPr>
          <w:p w:rsidR="00582F6C" w:rsidRPr="007E4D61" w:rsidRDefault="00582F6C" w:rsidP="00582F6C">
            <w:pPr>
              <w:jc w:val="both"/>
              <w:rPr>
                <w:sz w:val="28"/>
                <w:szCs w:val="28"/>
              </w:rPr>
            </w:pPr>
            <w:r w:rsidRPr="009A4B23">
              <w:rPr>
                <w:sz w:val="28"/>
                <w:szCs w:val="28"/>
              </w:rPr>
              <w:t xml:space="preserve">общий объем финансирования Государственной программы </w:t>
            </w:r>
            <w:r w:rsidRPr="007E4D61">
              <w:rPr>
                <w:sz w:val="28"/>
                <w:szCs w:val="28"/>
              </w:rPr>
              <w:t>– 3</w:t>
            </w:r>
            <w:r w:rsidR="007E4D61">
              <w:rPr>
                <w:sz w:val="28"/>
                <w:szCs w:val="28"/>
              </w:rPr>
              <w:t>8</w:t>
            </w:r>
            <w:r w:rsidR="001D2B37">
              <w:rPr>
                <w:sz w:val="28"/>
                <w:szCs w:val="28"/>
              </w:rPr>
              <w:t>686589</w:t>
            </w:r>
            <w:r w:rsidR="007E4D61">
              <w:rPr>
                <w:sz w:val="28"/>
                <w:szCs w:val="28"/>
              </w:rPr>
              <w:t>,</w:t>
            </w:r>
            <w:r w:rsidR="001D2B37">
              <w:rPr>
                <w:sz w:val="28"/>
                <w:szCs w:val="28"/>
              </w:rPr>
              <w:t>4</w:t>
            </w:r>
            <w:r w:rsidR="007E4D61">
              <w:rPr>
                <w:sz w:val="28"/>
                <w:szCs w:val="28"/>
              </w:rPr>
              <w:t>2</w:t>
            </w:r>
            <w:r w:rsidRPr="007E4D61">
              <w:rPr>
                <w:sz w:val="20"/>
                <w:szCs w:val="20"/>
              </w:rPr>
              <w:t xml:space="preserve"> </w:t>
            </w:r>
            <w:r w:rsidRPr="007E4D61">
              <w:rPr>
                <w:sz w:val="28"/>
                <w:szCs w:val="28"/>
              </w:rPr>
              <w:t xml:space="preserve">тыс. рублей, </w:t>
            </w:r>
          </w:p>
          <w:p w:rsidR="00582F6C" w:rsidRPr="007E4D61" w:rsidRDefault="00582F6C" w:rsidP="00582F6C">
            <w:pPr>
              <w:jc w:val="both"/>
              <w:rPr>
                <w:sz w:val="28"/>
                <w:szCs w:val="28"/>
              </w:rPr>
            </w:pPr>
            <w:r w:rsidRPr="007E4D61">
              <w:rPr>
                <w:sz w:val="28"/>
                <w:szCs w:val="28"/>
              </w:rPr>
              <w:t>в том числе:</w:t>
            </w:r>
          </w:p>
          <w:p w:rsidR="00582F6C" w:rsidRPr="007E4D61" w:rsidRDefault="00582F6C" w:rsidP="00582F6C">
            <w:pPr>
              <w:jc w:val="both"/>
              <w:rPr>
                <w:sz w:val="28"/>
                <w:szCs w:val="28"/>
              </w:rPr>
            </w:pPr>
            <w:r w:rsidRPr="007E4D61">
              <w:rPr>
                <w:sz w:val="28"/>
                <w:szCs w:val="28"/>
              </w:rPr>
              <w:t>средства федерального бюджета – 68</w:t>
            </w:r>
            <w:r w:rsidR="007E4D61">
              <w:rPr>
                <w:sz w:val="28"/>
                <w:szCs w:val="28"/>
              </w:rPr>
              <w:t>1649</w:t>
            </w:r>
            <w:r w:rsidRPr="007E4D61">
              <w:rPr>
                <w:sz w:val="28"/>
                <w:szCs w:val="28"/>
              </w:rPr>
              <w:t>,4</w:t>
            </w:r>
            <w:r w:rsidRPr="007E4D61">
              <w:rPr>
                <w:sz w:val="22"/>
                <w:szCs w:val="22"/>
              </w:rPr>
              <w:t xml:space="preserve"> </w:t>
            </w:r>
            <w:r w:rsidRPr="007E4D61">
              <w:rPr>
                <w:sz w:val="28"/>
                <w:szCs w:val="28"/>
              </w:rPr>
              <w:t xml:space="preserve">тыс. рублей, </w:t>
            </w:r>
          </w:p>
          <w:p w:rsidR="00582F6C" w:rsidRPr="007C6F1E" w:rsidRDefault="00582F6C" w:rsidP="001D2B37">
            <w:pPr>
              <w:jc w:val="both"/>
              <w:rPr>
                <w:sz w:val="28"/>
                <w:szCs w:val="28"/>
              </w:rPr>
            </w:pPr>
            <w:r w:rsidRPr="007E4D61">
              <w:rPr>
                <w:sz w:val="28"/>
                <w:szCs w:val="28"/>
              </w:rPr>
              <w:t>средства областного бюджета – 38</w:t>
            </w:r>
            <w:r w:rsidR="007E4D61">
              <w:rPr>
                <w:sz w:val="28"/>
                <w:szCs w:val="28"/>
              </w:rPr>
              <w:t>0</w:t>
            </w:r>
            <w:r w:rsidR="001D2B37">
              <w:rPr>
                <w:sz w:val="28"/>
                <w:szCs w:val="28"/>
              </w:rPr>
              <w:t>0</w:t>
            </w:r>
            <w:r w:rsidR="003309DF">
              <w:rPr>
                <w:sz w:val="28"/>
                <w:szCs w:val="28"/>
              </w:rPr>
              <w:t>4</w:t>
            </w:r>
            <w:r w:rsidR="001D2B37">
              <w:rPr>
                <w:sz w:val="28"/>
                <w:szCs w:val="28"/>
              </w:rPr>
              <w:t>940</w:t>
            </w:r>
            <w:r w:rsidRPr="007E4D61">
              <w:rPr>
                <w:sz w:val="28"/>
                <w:szCs w:val="28"/>
              </w:rPr>
              <w:t>,</w:t>
            </w:r>
            <w:r w:rsidR="001D2B37">
              <w:rPr>
                <w:sz w:val="28"/>
                <w:szCs w:val="28"/>
              </w:rPr>
              <w:t>0</w:t>
            </w:r>
            <w:r w:rsidRPr="007E4D61">
              <w:rPr>
                <w:sz w:val="28"/>
                <w:szCs w:val="28"/>
              </w:rPr>
              <w:t>2</w:t>
            </w:r>
            <w:r w:rsidRPr="009A4B23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:rsidR="00582F6C" w:rsidRPr="004D0641" w:rsidRDefault="00582F6C" w:rsidP="007E4D61">
      <w:pPr>
        <w:ind w:left="709"/>
        <w:jc w:val="both"/>
        <w:rPr>
          <w:sz w:val="22"/>
          <w:szCs w:val="22"/>
        </w:rPr>
      </w:pPr>
    </w:p>
    <w:p w:rsidR="00E272E7" w:rsidRDefault="00E272E7" w:rsidP="00E272E7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</w:pPr>
      <w:r>
        <w:t xml:space="preserve">В </w:t>
      </w:r>
      <w:hyperlink r:id="rId7" w:history="1">
        <w:r w:rsidRPr="000D1003">
          <w:t>разделе 2</w:t>
        </w:r>
      </w:hyperlink>
      <w:r>
        <w:t xml:space="preserve">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реализации Государственной программы, сроков и этапов реализации Государственной программы»:</w:t>
      </w:r>
    </w:p>
    <w:p w:rsidR="00E272E7" w:rsidRDefault="00E272E7" w:rsidP="00E272E7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</w:t>
      </w:r>
      <w:r w:rsidR="006E7CBD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седьмой</w:t>
      </w:r>
      <w:r w:rsidR="006E7CBD">
        <w:rPr>
          <w:rFonts w:eastAsiaTheme="minorHAnsi"/>
          <w:sz w:val="28"/>
          <w:szCs w:val="28"/>
          <w:lang w:eastAsia="en-US"/>
        </w:rPr>
        <w:t xml:space="preserve"> и восьмой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272E7" w:rsidRPr="00E272E7" w:rsidRDefault="00E272E7" w:rsidP="00E27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272E7">
        <w:rPr>
          <w:rFonts w:eastAsiaTheme="minorHAnsi"/>
          <w:sz w:val="28"/>
          <w:szCs w:val="28"/>
          <w:lang w:eastAsia="en-US"/>
        </w:rPr>
        <w:t xml:space="preserve">Состав целевых показателей эффективности реализации Государственной программы определен исходя из достижения цели и решения задач Государственной программы. </w:t>
      </w:r>
      <w:hyperlink r:id="rId8" w:history="1">
        <w:r w:rsidRPr="00E272E7">
          <w:rPr>
            <w:rFonts w:eastAsiaTheme="minorHAnsi"/>
            <w:sz w:val="28"/>
            <w:szCs w:val="28"/>
            <w:lang w:eastAsia="en-US"/>
          </w:rPr>
          <w:t>Сведения</w:t>
        </w:r>
      </w:hyperlink>
      <w:r w:rsidRPr="00E272E7">
        <w:rPr>
          <w:rFonts w:eastAsiaTheme="minorHAnsi"/>
          <w:sz w:val="28"/>
          <w:szCs w:val="28"/>
          <w:lang w:eastAsia="en-US"/>
        </w:rPr>
        <w:t xml:space="preserve"> о целевых показателях эффективности реализации Государственной программы</w:t>
      </w:r>
      <w:r>
        <w:rPr>
          <w:rFonts w:eastAsiaTheme="minorHAnsi"/>
          <w:sz w:val="28"/>
          <w:szCs w:val="28"/>
          <w:lang w:eastAsia="en-US"/>
        </w:rPr>
        <w:t xml:space="preserve"> и отдельных мероприятий</w:t>
      </w:r>
      <w:r w:rsidR="006E7CBD">
        <w:rPr>
          <w:rFonts w:eastAsiaTheme="minorHAnsi"/>
          <w:sz w:val="28"/>
          <w:szCs w:val="28"/>
          <w:lang w:eastAsia="en-US"/>
        </w:rPr>
        <w:t xml:space="preserve"> Государственной программы</w:t>
      </w:r>
      <w:r w:rsidRPr="00E272E7">
        <w:rPr>
          <w:rFonts w:eastAsiaTheme="minorHAnsi"/>
          <w:sz w:val="28"/>
          <w:szCs w:val="28"/>
          <w:lang w:eastAsia="en-US"/>
        </w:rPr>
        <w:t xml:space="preserve"> представлены в приложении </w:t>
      </w:r>
      <w:r>
        <w:rPr>
          <w:rFonts w:eastAsiaTheme="minorHAnsi"/>
          <w:sz w:val="28"/>
          <w:szCs w:val="28"/>
          <w:lang w:eastAsia="en-US"/>
        </w:rPr>
        <w:t>№</w:t>
      </w:r>
      <w:r w:rsidRPr="00E272E7">
        <w:rPr>
          <w:rFonts w:eastAsiaTheme="minorHAnsi"/>
          <w:sz w:val="28"/>
          <w:szCs w:val="28"/>
          <w:lang w:eastAsia="en-US"/>
        </w:rPr>
        <w:t xml:space="preserve"> 1.</w:t>
      </w:r>
    </w:p>
    <w:p w:rsidR="006E7CBD" w:rsidRDefault="006E7CBD" w:rsidP="006E7CB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7CBD">
        <w:rPr>
          <w:rFonts w:eastAsiaTheme="minorHAnsi"/>
          <w:sz w:val="28"/>
          <w:szCs w:val="28"/>
          <w:lang w:eastAsia="en-US"/>
        </w:rPr>
        <w:t>Методика расчета целевых показателей эффективности реализации Государственной программы</w:t>
      </w:r>
      <w:r>
        <w:rPr>
          <w:rFonts w:eastAsiaTheme="minorHAnsi"/>
          <w:sz w:val="28"/>
          <w:szCs w:val="28"/>
          <w:lang w:eastAsia="en-US"/>
        </w:rPr>
        <w:t xml:space="preserve"> и отдельных мероприятий Государственной программы</w:t>
      </w:r>
      <w:r w:rsidRPr="006E7CBD">
        <w:rPr>
          <w:rFonts w:eastAsiaTheme="minorHAnsi"/>
          <w:sz w:val="28"/>
          <w:szCs w:val="28"/>
          <w:lang w:eastAsia="en-US"/>
        </w:rPr>
        <w:t>, выраженных количественно, осуществляется расчетным способом.</w:t>
      </w:r>
      <w:r>
        <w:rPr>
          <w:rFonts w:eastAsiaTheme="minorHAnsi"/>
          <w:sz w:val="28"/>
          <w:szCs w:val="28"/>
          <w:lang w:eastAsia="en-US"/>
        </w:rPr>
        <w:t xml:space="preserve"> Значения показателей Государственной программы и отдельных мероприятий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Государственной программы, не являющихся расчетными, определяются по данным министерства финансов». </w:t>
      </w:r>
    </w:p>
    <w:p w:rsidR="006E7CBD" w:rsidRDefault="006E7CBD" w:rsidP="006E7CBD">
      <w:pPr>
        <w:pStyle w:val="ConsPlusCel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0D10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Значение показателя «Удельный вес конкурентных способов определения поставщика (подрядчика, исполнителя), проведенных с соблюдением установленного срока для заказчиков Кировской области, от общего количества конкурентных способов определения поставщика (подрядчика, исполнителя)» определяется по формуле:» изложить в следующей редакции:</w:t>
      </w:r>
    </w:p>
    <w:p w:rsidR="006E7CBD" w:rsidRDefault="006E7CBD" w:rsidP="006E7CBD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0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Значение показателя «Удельный вес конкурентных способов определения поставщика (подрядчика, исполнителя), проведенных с соблюдением установленного срока для заказчиков Кировской области, от общего количества конкурентных способов определения поставщика (подрядчика, исполнителя)» </w:t>
      </w:r>
      <w:r w:rsidR="000C5EFE">
        <w:rPr>
          <w:rFonts w:ascii="Times New Roman" w:hAnsi="Times New Roman" w:cs="Times New Roman"/>
          <w:bCs/>
          <w:sz w:val="28"/>
          <w:szCs w:val="28"/>
        </w:rPr>
        <w:t xml:space="preserve">отдельного мероприятия «Реализация бюджетного процесса» </w:t>
      </w:r>
      <w:r>
        <w:rPr>
          <w:rFonts w:ascii="Times New Roman" w:hAnsi="Times New Roman" w:cs="Times New Roman"/>
          <w:bCs/>
          <w:sz w:val="28"/>
          <w:szCs w:val="28"/>
        </w:rPr>
        <w:t>определяется по формуле:».</w:t>
      </w:r>
    </w:p>
    <w:p w:rsidR="00582F6C" w:rsidRDefault="00582F6C" w:rsidP="00E272E7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A5F">
        <w:rPr>
          <w:sz w:val="28"/>
          <w:szCs w:val="28"/>
        </w:rPr>
        <w:t>Абзац второй раздел</w:t>
      </w:r>
      <w:r>
        <w:rPr>
          <w:sz w:val="28"/>
          <w:szCs w:val="28"/>
        </w:rPr>
        <w:t>а</w:t>
      </w:r>
      <w:r w:rsidRPr="004E1A5F">
        <w:rPr>
          <w:sz w:val="28"/>
          <w:szCs w:val="28"/>
        </w:rPr>
        <w:t xml:space="preserve"> 5 «Ресурсное обеспечение Государственной программы»</w:t>
      </w:r>
      <w:r>
        <w:rPr>
          <w:sz w:val="28"/>
          <w:szCs w:val="28"/>
        </w:rPr>
        <w:t xml:space="preserve">  изложить в следующей редакции: </w:t>
      </w:r>
    </w:p>
    <w:p w:rsidR="00582F6C" w:rsidRDefault="00582F6C" w:rsidP="000B37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0B370B">
        <w:rPr>
          <w:sz w:val="28"/>
          <w:szCs w:val="28"/>
        </w:rPr>
        <w:t xml:space="preserve">«Общий объем финансовых ресурсов, необходимых для реализации Государственной программы, в 2013 – 2020 годах составит </w:t>
      </w:r>
      <w:r w:rsidR="001D2B37" w:rsidRPr="007E4D61">
        <w:rPr>
          <w:sz w:val="28"/>
          <w:szCs w:val="28"/>
        </w:rPr>
        <w:t>3</w:t>
      </w:r>
      <w:r w:rsidR="001D2B37">
        <w:rPr>
          <w:sz w:val="28"/>
          <w:szCs w:val="28"/>
        </w:rPr>
        <w:t>8686589,42</w:t>
      </w:r>
      <w:r w:rsidR="001D2B37" w:rsidRPr="007E4D61">
        <w:rPr>
          <w:sz w:val="20"/>
          <w:szCs w:val="20"/>
        </w:rPr>
        <w:t xml:space="preserve"> </w:t>
      </w:r>
      <w:r w:rsidRPr="000B370B">
        <w:rPr>
          <w:sz w:val="28"/>
          <w:szCs w:val="28"/>
        </w:rPr>
        <w:t xml:space="preserve">тыс. рублей, в том числе средства федерального бюджета – </w:t>
      </w:r>
      <w:r w:rsidR="007E4D61" w:rsidRPr="007E4D61">
        <w:rPr>
          <w:sz w:val="28"/>
          <w:szCs w:val="28"/>
        </w:rPr>
        <w:t>68</w:t>
      </w:r>
      <w:r w:rsidR="007E4D61">
        <w:rPr>
          <w:sz w:val="28"/>
          <w:szCs w:val="28"/>
        </w:rPr>
        <w:t>1649</w:t>
      </w:r>
      <w:r w:rsidR="007E4D61" w:rsidRPr="007E4D61">
        <w:rPr>
          <w:sz w:val="28"/>
          <w:szCs w:val="28"/>
        </w:rPr>
        <w:t>,4</w:t>
      </w:r>
      <w:r w:rsidR="007E4D61" w:rsidRPr="007E4D61">
        <w:rPr>
          <w:sz w:val="22"/>
          <w:szCs w:val="22"/>
        </w:rPr>
        <w:t xml:space="preserve"> </w:t>
      </w:r>
      <w:r w:rsidRPr="000B370B">
        <w:rPr>
          <w:sz w:val="28"/>
          <w:szCs w:val="28"/>
        </w:rPr>
        <w:t xml:space="preserve">тыс. рублей, средства областного бюджета – </w:t>
      </w:r>
      <w:r w:rsidR="001D2B37" w:rsidRPr="007E4D61">
        <w:rPr>
          <w:sz w:val="28"/>
          <w:szCs w:val="28"/>
        </w:rPr>
        <w:t>38</w:t>
      </w:r>
      <w:r w:rsidR="001D2B37">
        <w:rPr>
          <w:sz w:val="28"/>
          <w:szCs w:val="28"/>
        </w:rPr>
        <w:t>004940</w:t>
      </w:r>
      <w:r w:rsidR="001D2B37" w:rsidRPr="007E4D61">
        <w:rPr>
          <w:sz w:val="28"/>
          <w:szCs w:val="28"/>
        </w:rPr>
        <w:t>,</w:t>
      </w:r>
      <w:r w:rsidR="001D2B37">
        <w:rPr>
          <w:sz w:val="28"/>
          <w:szCs w:val="28"/>
        </w:rPr>
        <w:t>0</w:t>
      </w:r>
      <w:r w:rsidR="001D2B37" w:rsidRPr="007E4D61">
        <w:rPr>
          <w:sz w:val="28"/>
          <w:szCs w:val="28"/>
        </w:rPr>
        <w:t>2</w:t>
      </w:r>
      <w:r w:rsidR="001D2B37" w:rsidRPr="009A4B23">
        <w:rPr>
          <w:sz w:val="28"/>
          <w:szCs w:val="28"/>
        </w:rPr>
        <w:t xml:space="preserve"> </w:t>
      </w:r>
      <w:r w:rsidRPr="000B370B">
        <w:rPr>
          <w:sz w:val="28"/>
          <w:szCs w:val="28"/>
        </w:rPr>
        <w:t xml:space="preserve">тыс. рублей». </w:t>
      </w:r>
    </w:p>
    <w:p w:rsidR="0067545E" w:rsidRPr="0067545E" w:rsidRDefault="0067545E" w:rsidP="00E272E7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545E">
        <w:rPr>
          <w:sz w:val="28"/>
          <w:szCs w:val="28"/>
        </w:rPr>
        <w:t>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582F6C" w:rsidRPr="00582F6C" w:rsidRDefault="009B2177" w:rsidP="00E272E7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82F6C" w:rsidRPr="00582F6C">
        <w:rPr>
          <w:sz w:val="28"/>
          <w:szCs w:val="28"/>
        </w:rPr>
        <w:t xml:space="preserve">инансовое обеспечение Государственной программы за счет средств областного бюджета (приложение № 4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582F6C" w:rsidRPr="00582F6C">
        <w:rPr>
          <w:sz w:val="28"/>
          <w:szCs w:val="28"/>
        </w:rPr>
        <w:t xml:space="preserve">согласно приложению № </w:t>
      </w:r>
      <w:r w:rsidR="0067545E">
        <w:rPr>
          <w:sz w:val="28"/>
          <w:szCs w:val="28"/>
        </w:rPr>
        <w:t>2</w:t>
      </w:r>
      <w:r w:rsidR="00582F6C" w:rsidRPr="00582F6C">
        <w:rPr>
          <w:sz w:val="28"/>
          <w:szCs w:val="28"/>
        </w:rPr>
        <w:t>.</w:t>
      </w:r>
    </w:p>
    <w:p w:rsidR="00582F6C" w:rsidRDefault="009B2177" w:rsidP="00E272E7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582F6C" w:rsidRPr="00585482">
        <w:rPr>
          <w:rFonts w:eastAsia="Calibri"/>
          <w:sz w:val="28"/>
          <w:szCs w:val="28"/>
        </w:rPr>
        <w:t xml:space="preserve">есурсное обеспечение реализации Государственной программы за счет всех источников финансирования (приложение № 5 к Государственной программе) </w:t>
      </w:r>
      <w:r>
        <w:rPr>
          <w:rFonts w:eastAsia="Calibri"/>
          <w:sz w:val="28"/>
          <w:szCs w:val="28"/>
        </w:rPr>
        <w:t xml:space="preserve">изложить в новой редакции </w:t>
      </w:r>
      <w:r w:rsidR="00582F6C" w:rsidRPr="00585482">
        <w:rPr>
          <w:rFonts w:eastAsia="Calibri"/>
          <w:sz w:val="28"/>
          <w:szCs w:val="28"/>
        </w:rPr>
        <w:t xml:space="preserve">согласно приложению № </w:t>
      </w:r>
      <w:r w:rsidR="0067545E">
        <w:rPr>
          <w:rFonts w:eastAsia="Calibri"/>
          <w:sz w:val="28"/>
          <w:szCs w:val="28"/>
        </w:rPr>
        <w:t>3</w:t>
      </w:r>
      <w:r w:rsidR="00582F6C" w:rsidRPr="00585482">
        <w:rPr>
          <w:rFonts w:eastAsia="Calibri"/>
          <w:sz w:val="28"/>
          <w:szCs w:val="28"/>
        </w:rPr>
        <w:t>.</w:t>
      </w:r>
    </w:p>
    <w:p w:rsidR="006E7CBD" w:rsidRPr="006E7CBD" w:rsidRDefault="006E7CBD" w:rsidP="006E7CB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9"/>
        <w:jc w:val="both"/>
        <w:outlineLvl w:val="2"/>
        <w:rPr>
          <w:rFonts w:eastAsia="Calibri"/>
          <w:sz w:val="28"/>
          <w:szCs w:val="28"/>
        </w:rPr>
      </w:pPr>
    </w:p>
    <w:p w:rsidR="00582F6C" w:rsidRDefault="00E53095" w:rsidP="00582F6C">
      <w:pPr>
        <w:ind w:left="709"/>
        <w:jc w:val="center"/>
      </w:pPr>
      <w:r>
        <w:t>________________</w:t>
      </w:r>
    </w:p>
    <w:p w:rsidR="00FB3EDA" w:rsidRPr="000B370B" w:rsidRDefault="00FB3EDA">
      <w:pPr>
        <w:rPr>
          <w:sz w:val="16"/>
          <w:szCs w:val="16"/>
        </w:rPr>
      </w:pPr>
    </w:p>
    <w:sectPr w:rsidR="00FB3EDA" w:rsidRPr="000B370B" w:rsidSect="0067545E">
      <w:headerReference w:type="default" r:id="rId9"/>
      <w:pgSz w:w="11906" w:h="16838"/>
      <w:pgMar w:top="964" w:right="624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2B" w:rsidRDefault="00A45C2B" w:rsidP="000B5BC3">
      <w:r>
        <w:separator/>
      </w:r>
    </w:p>
  </w:endnote>
  <w:endnote w:type="continuationSeparator" w:id="0">
    <w:p w:rsidR="00A45C2B" w:rsidRDefault="00A45C2B" w:rsidP="000B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2B" w:rsidRDefault="00A45C2B" w:rsidP="000B5BC3">
      <w:r>
        <w:separator/>
      </w:r>
    </w:p>
  </w:footnote>
  <w:footnote w:type="continuationSeparator" w:id="0">
    <w:p w:rsidR="00A45C2B" w:rsidRDefault="00A45C2B" w:rsidP="000B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87816"/>
      <w:docPartObj>
        <w:docPartGallery w:val="Page Numbers (Top of Page)"/>
        <w:docPartUnique/>
      </w:docPartObj>
    </w:sdtPr>
    <w:sdtEndPr/>
    <w:sdtContent>
      <w:p w:rsidR="00E272E7" w:rsidRDefault="00A45C2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72E7" w:rsidRDefault="00E272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774D"/>
    <w:multiLevelType w:val="multilevel"/>
    <w:tmpl w:val="FBFA4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7AC321D"/>
    <w:multiLevelType w:val="multilevel"/>
    <w:tmpl w:val="97A063E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5D0711F6"/>
    <w:multiLevelType w:val="multilevel"/>
    <w:tmpl w:val="DF9A9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8C4625"/>
    <w:multiLevelType w:val="multilevel"/>
    <w:tmpl w:val="FBFA4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92004FE"/>
    <w:multiLevelType w:val="multilevel"/>
    <w:tmpl w:val="DF9A9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F6C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2D0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70B"/>
    <w:rsid w:val="000B39FD"/>
    <w:rsid w:val="000B3B1D"/>
    <w:rsid w:val="000B4068"/>
    <w:rsid w:val="000B4AC2"/>
    <w:rsid w:val="000B5BC3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5EFE"/>
    <w:rsid w:val="000C73AC"/>
    <w:rsid w:val="000C773D"/>
    <w:rsid w:val="000D0868"/>
    <w:rsid w:val="000D0C53"/>
    <w:rsid w:val="000D100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3249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42E"/>
    <w:rsid w:val="001A59AF"/>
    <w:rsid w:val="001A6142"/>
    <w:rsid w:val="001A663A"/>
    <w:rsid w:val="001B0AC7"/>
    <w:rsid w:val="001B1242"/>
    <w:rsid w:val="001B1840"/>
    <w:rsid w:val="001B1BE3"/>
    <w:rsid w:val="001B3A87"/>
    <w:rsid w:val="001B3AC1"/>
    <w:rsid w:val="001B448D"/>
    <w:rsid w:val="001B497A"/>
    <w:rsid w:val="001B4AE8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B37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545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4AA"/>
    <w:rsid w:val="00213834"/>
    <w:rsid w:val="00213BE1"/>
    <w:rsid w:val="002155ED"/>
    <w:rsid w:val="00216629"/>
    <w:rsid w:val="00216821"/>
    <w:rsid w:val="00216E57"/>
    <w:rsid w:val="0021759E"/>
    <w:rsid w:val="00220683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A4D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2E78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03A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0913"/>
    <w:rsid w:val="003309DF"/>
    <w:rsid w:val="00331AF7"/>
    <w:rsid w:val="00331EB7"/>
    <w:rsid w:val="00331F6B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6DD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056A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18EC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33C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2F6C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03D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3720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469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3F86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45E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BF1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E7CBD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41A3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5BD4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352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4F36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4D61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85A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B0E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177"/>
    <w:rsid w:val="009B2CE2"/>
    <w:rsid w:val="009B38C2"/>
    <w:rsid w:val="009B3E64"/>
    <w:rsid w:val="009B446A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2FD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5C2B"/>
    <w:rsid w:val="00A46338"/>
    <w:rsid w:val="00A463A6"/>
    <w:rsid w:val="00A46F9E"/>
    <w:rsid w:val="00A474E7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C58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54A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196B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86B8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1B4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0CD5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1CF9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272E7"/>
    <w:rsid w:val="00E3097E"/>
    <w:rsid w:val="00E30B34"/>
    <w:rsid w:val="00E32D53"/>
    <w:rsid w:val="00E32E4B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095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4E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A40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6E1E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3DAA5-808F-4B89-810D-5F1351F8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7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7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1003"/>
    <w:pPr>
      <w:autoSpaceDE w:val="0"/>
      <w:autoSpaceDN w:val="0"/>
      <w:adjustRightInd w:val="0"/>
      <w:jc w:val="left"/>
    </w:pPr>
    <w:rPr>
      <w:rFonts w:ascii="Times New Roman CYR" w:hAnsi="Times New Roman CYR" w:cs="Times New Roman CYR"/>
      <w:sz w:val="28"/>
      <w:szCs w:val="28"/>
    </w:rPr>
  </w:style>
  <w:style w:type="paragraph" w:customStyle="1" w:styleId="ConsPlusCell">
    <w:name w:val="ConsPlusCell"/>
    <w:rsid w:val="000D10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5B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5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B5B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5B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05DBAD55FEDE3C628FA5F13E0D25A97A6AD694709F034284AE2D3FFE16EEEC85C94E9A1B3153203447Ep5t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ECCF75BB3D6F793B140ECB06D335063BBE998A4C3F6BB0B76B0FAFF5E8C59B697B23B66F778BB2F80DA3TBw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19</cp:revision>
  <cp:lastPrinted>2016-06-27T11:09:00Z</cp:lastPrinted>
  <dcterms:created xsi:type="dcterms:W3CDTF">2015-10-21T08:15:00Z</dcterms:created>
  <dcterms:modified xsi:type="dcterms:W3CDTF">2016-06-29T10:34:00Z</dcterms:modified>
</cp:coreProperties>
</file>